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68DD" w:rsidP="003D17D9">
      <w:pPr>
        <w:spacing w:line="100" w:lineRule="exact"/>
        <w:jc w:val="left"/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710"/>
        <w:gridCol w:w="3827"/>
        <w:gridCol w:w="567"/>
        <w:gridCol w:w="364"/>
        <w:gridCol w:w="345"/>
        <w:gridCol w:w="1559"/>
        <w:gridCol w:w="555"/>
        <w:gridCol w:w="721"/>
        <w:gridCol w:w="850"/>
        <w:gridCol w:w="76"/>
        <w:gridCol w:w="236"/>
      </w:tblGrid>
      <w:tr w:rsidR="00000000">
        <w:trPr>
          <w:gridAfter w:val="2"/>
          <w:wAfter w:w="312" w:type="dxa"/>
          <w:trHeight w:val="979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56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  <w:p w:rsidR="00000000" w:rsidRDefault="00DF68DD"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静宁县县级第二批群众和企业到政府“最多跑一次”</w:t>
            </w:r>
          </w:p>
          <w:p w:rsidR="00000000" w:rsidRDefault="00DF68DD"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办事行政权力事项表</w:t>
            </w:r>
          </w:p>
          <w:p w:rsidR="00000000" w:rsidRDefault="00DF68DD"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000000">
        <w:trPr>
          <w:gridAfter w:val="2"/>
          <w:wAfter w:w="312" w:type="dxa"/>
          <w:trHeight w:val="6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事项名称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子项名称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事项类型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实施部门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000000">
        <w:trPr>
          <w:gridAfter w:val="2"/>
          <w:wAfter w:w="312" w:type="dxa"/>
          <w:trHeight w:hRule="exact"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地震监测设施和地震观测环境保护范围内新建、改建、扩建建设工程审批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县政府办（地震局）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7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民办学校（含民办幼儿园）非学历教育收费的备案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县发改局（价检局）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酒类商品批发许可证初审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县工信局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工业和信息化企业投资项目备案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县工信局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内部资料性出版物准印证核发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县文广局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从事音像制品零售业务许可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县文广局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临时占用体育设施审批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县文广局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举办健身气功活动及设立站点审批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县文广局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美术品经营单位的备案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县文广局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8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设立从事美术品经营活动的经营单位备案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县文广局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8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设立招徕旅游者，提供旅游咨询服务网点备案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县文广局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个体演员、个体演出经纪人备案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县文广局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6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公司设立、变更、注销登记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包括分公司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县工商局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7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企业法人开业、变更、注销登记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包括企业法人及其设立的分支机构、非法人企业等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县工商局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企业集团设立、变更、注销登记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县工商局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个体工商户开业、变更、注销登记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县工商局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企业名称争议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行政裁决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县工商局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企业名称简化备案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县工商局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企业法人改变主管部门备案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县工商局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7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企业（包括分公司）法定代表人的签字等事项备案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县工商局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公司章程修改备案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县工商局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7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公司董事、监事、经理发生变动的备案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县工商局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8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商品房预售许可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县住建局（房产局）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城建档案资料保存管理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县住建局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8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防空地下室建设和城市地下空间开发利用的审批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县住建局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11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对已审批、核准确定的招标范围、招标方式、招标组织形式备案登记并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根据招标法律程序审批及业务办理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县住建局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建设工程安全生产条件备案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县住建局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房地产中介（经纪、咨询）机构备案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县住建局（房产局）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7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《林权证》登记、档案管理、申请的受理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行政确认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县林业局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森林经营方案审定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县林业局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7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生产、经营森林植物及其产品的企业备案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县林业局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7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危险化学品建设单位试生产（使用）方案备案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县安监局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危险化学品登记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县安监局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危险化学品生产、储存使用单位安全评价报告备案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县安监局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易制毒化学品生产经营备案证明核发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县安监局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非煤矿山建设项目安全预评价备案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县安监局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重大安全事故隐患的备案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县安监局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外来施工单位的备案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县安监局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取水许可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县水务局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7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城市供水企业因工程施工、设备维修等原因确需停止供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水的审批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县水务局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建设项目用地预审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县国土局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矿产资源储量登记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行政确认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县国土局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11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不动产登记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行政确认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县国土局（不动产登记中心）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占用或者挖掘城市道路审批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县执法局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临时占用城市绿化用地审批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县执法局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城市桥梁上架设各类市政管线审批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县执法局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街道两侧和公共场地堆放物料，搭建建筑物、构筑物或者其他设施审批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县执法局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8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依附于城市道路建设各种管线、杆线等设施审批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县执法局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7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铁轮车、履带车或者超限车辆在城市道路上行驶审批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县执法局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8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城市建筑物、设施上张挂、张贴宣传品审批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县执法局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7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宗教活动场所内改建或者新建建筑物审批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县宗教局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宗教教职人员备案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县宗教局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宗教活动场所主要教职任职备案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县宗教局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宗教活动场登记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县宗教局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设立、合并、分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立、终止宗教活动场所审核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县宗教局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宗教团体负责人审批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县宗教局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宗教团体举办宗教培训班的备案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县宗教局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清真肉食品、畜禽屠宰人员资格认定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县宗教局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民族成分变更初审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县宗教局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8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剧毒化学品、民用爆炸物品购买许可证核发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县公安局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7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剧毒化学品、民用爆炸物品运输许可证核发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县公安局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大陆居民往来台湾通行证核发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县公安局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户口登记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行政确认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县公安局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驾驶人驾驶资格审验、取消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行政确认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县公安局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驾驶证审验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县公安局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机动车变更备案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县公安局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驾驶人变更备案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县公安局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城镇灵活就业人员社保补贴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行政给付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县人社局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创业和职业技能培训补贴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行政给付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县人社局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职业技能鉴定补贴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行政给付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县人社局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企业社保补贴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行政给付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社局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公益性岗位补贴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行政给付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县人社局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职业介绍补贴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行政给付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县人社局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高校毕业生就业见习补贴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行政给付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县人社局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企业职工基本养老保险待遇审核拨付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行政给付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县人社局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企业职工基本养老金发放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行政给付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县人社局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7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企业职工基本养老保险一次性待遇发放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行政给付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县人社局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失业保险参保登记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县人社局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普通高校毕业生档案管理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县人社局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val="462"/>
        </w:trPr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7D9" w:rsidRDefault="003D17D9">
            <w:pPr>
              <w:widowControl/>
              <w:spacing w:line="56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</w:p>
          <w:p w:rsidR="003D17D9" w:rsidRDefault="003D17D9">
            <w:pPr>
              <w:widowControl/>
              <w:spacing w:line="56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</w:p>
          <w:p w:rsidR="003D17D9" w:rsidRDefault="003D17D9">
            <w:pPr>
              <w:widowControl/>
              <w:spacing w:line="56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</w:p>
          <w:p w:rsidR="003D17D9" w:rsidRDefault="003D17D9">
            <w:pPr>
              <w:widowControl/>
              <w:spacing w:line="56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</w:p>
          <w:p w:rsidR="003D17D9" w:rsidRDefault="003D17D9">
            <w:pPr>
              <w:widowControl/>
              <w:spacing w:line="56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</w:p>
          <w:p w:rsidR="003D17D9" w:rsidRDefault="003D17D9">
            <w:pPr>
              <w:widowControl/>
              <w:spacing w:line="56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</w:p>
          <w:p w:rsidR="003D17D9" w:rsidRDefault="003D17D9">
            <w:pPr>
              <w:widowControl/>
              <w:spacing w:line="56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</w:p>
          <w:p w:rsidR="003D17D9" w:rsidRDefault="003D17D9">
            <w:pPr>
              <w:widowControl/>
              <w:spacing w:line="56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</w:p>
          <w:p w:rsidR="003D17D9" w:rsidRDefault="003D17D9">
            <w:pPr>
              <w:widowControl/>
              <w:spacing w:line="56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</w:p>
          <w:p w:rsidR="003D17D9" w:rsidRDefault="003D17D9">
            <w:pPr>
              <w:widowControl/>
              <w:spacing w:line="56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</w:p>
          <w:p w:rsidR="003D17D9" w:rsidRDefault="003D17D9">
            <w:pPr>
              <w:widowControl/>
              <w:spacing w:line="56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</w:p>
          <w:p w:rsidR="003D17D9" w:rsidRDefault="003D17D9">
            <w:pPr>
              <w:widowControl/>
              <w:spacing w:line="56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</w:p>
          <w:p w:rsidR="003D17D9" w:rsidRDefault="003D17D9">
            <w:pPr>
              <w:widowControl/>
              <w:spacing w:line="56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</w:p>
          <w:p w:rsidR="003D17D9" w:rsidRDefault="003D17D9">
            <w:pPr>
              <w:widowControl/>
              <w:spacing w:line="56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</w:p>
          <w:p w:rsidR="003D17D9" w:rsidRDefault="003D17D9">
            <w:pPr>
              <w:widowControl/>
              <w:spacing w:line="56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</w:p>
          <w:p w:rsidR="003D17D9" w:rsidRDefault="003D17D9">
            <w:pPr>
              <w:widowControl/>
              <w:spacing w:line="56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</w:p>
          <w:p w:rsidR="003D17D9" w:rsidRDefault="003D17D9">
            <w:pPr>
              <w:widowControl/>
              <w:spacing w:line="56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</w:p>
          <w:p w:rsidR="00000000" w:rsidRDefault="00DF68DD">
            <w:pPr>
              <w:widowControl/>
              <w:spacing w:line="56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附件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68DD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68DD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0000">
        <w:trPr>
          <w:gridAfter w:val="2"/>
          <w:wAfter w:w="312" w:type="dxa"/>
          <w:trHeight w:val="102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68DD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静宁县县级第二批群众和企业到政府“最多跑一次”</w:t>
            </w:r>
          </w:p>
          <w:p w:rsidR="00000000" w:rsidRDefault="00DF68DD" w:rsidP="003D17D9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办事公共服务事项表</w:t>
            </w:r>
          </w:p>
        </w:tc>
      </w:tr>
      <w:tr w:rsidR="00000000">
        <w:trPr>
          <w:gridAfter w:val="2"/>
          <w:wAfter w:w="312" w:type="dxa"/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事项名称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实施部门（单位）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补发结婚登记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县民政局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补发离婚登记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县民政局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农村五保供养证办理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县民政局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中小学生转学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县教育考试中心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县教育局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中小学生休（复）学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县教育考试中心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县教育局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7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高等教育自学考试新报名考生照片信息采集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县教育考试中心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县教育局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普通高中国家助学金发放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县学生资助管理中心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教育局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中等职业学校国家助学金发放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县学生资助管理中心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县教育局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生源地助学贷款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县学生资助管理中心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县教育局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7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食品生产经营、药械经营从业人员健康检查及培训合格证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县食药监局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企业登记档案信息查询服务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县工商局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gridAfter w:val="2"/>
          <w:wAfter w:w="312" w:type="dxa"/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不动产登记资料公开查询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不动产登记中心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县国土局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00000" w:rsidRDefault="00DF68DD" w:rsidP="003D17D9">
      <w:pPr>
        <w:tabs>
          <w:tab w:val="left" w:pos="8364"/>
        </w:tabs>
        <w:spacing w:line="560" w:lineRule="exact"/>
        <w:textAlignment w:val="baseline"/>
        <w:rPr>
          <w:rFonts w:ascii="仿宋_GB2312" w:eastAsia="仿宋_GB2312" w:hint="eastAsia"/>
          <w:snapToGrid w:val="0"/>
          <w:kern w:val="0"/>
          <w:sz w:val="28"/>
          <w:szCs w:val="28"/>
        </w:rPr>
      </w:pPr>
    </w:p>
    <w:p w:rsidR="003D17D9" w:rsidRDefault="003D17D9" w:rsidP="003D17D9">
      <w:pPr>
        <w:tabs>
          <w:tab w:val="left" w:pos="8364"/>
        </w:tabs>
        <w:spacing w:line="560" w:lineRule="exact"/>
        <w:textAlignment w:val="baseline"/>
        <w:rPr>
          <w:rFonts w:ascii="仿宋_GB2312" w:eastAsia="仿宋_GB2312" w:hint="eastAsia"/>
          <w:snapToGrid w:val="0"/>
          <w:kern w:val="0"/>
          <w:sz w:val="28"/>
          <w:szCs w:val="28"/>
        </w:rPr>
      </w:pPr>
    </w:p>
    <w:p w:rsidR="003D17D9" w:rsidRDefault="003D17D9" w:rsidP="003D17D9">
      <w:pPr>
        <w:tabs>
          <w:tab w:val="left" w:pos="8364"/>
        </w:tabs>
        <w:spacing w:line="560" w:lineRule="exact"/>
        <w:textAlignment w:val="baseline"/>
        <w:rPr>
          <w:rFonts w:ascii="仿宋_GB2312" w:eastAsia="仿宋_GB2312" w:hint="eastAsia"/>
          <w:snapToGrid w:val="0"/>
          <w:kern w:val="0"/>
          <w:sz w:val="28"/>
          <w:szCs w:val="28"/>
        </w:rPr>
      </w:pPr>
    </w:p>
    <w:p w:rsidR="003D17D9" w:rsidRDefault="003D17D9" w:rsidP="003D17D9">
      <w:pPr>
        <w:tabs>
          <w:tab w:val="left" w:pos="8364"/>
        </w:tabs>
        <w:spacing w:line="560" w:lineRule="exact"/>
        <w:textAlignment w:val="baseline"/>
        <w:rPr>
          <w:rFonts w:ascii="仿宋_GB2312" w:eastAsia="仿宋_GB2312" w:hint="eastAsia"/>
          <w:snapToGrid w:val="0"/>
          <w:kern w:val="0"/>
          <w:sz w:val="28"/>
          <w:szCs w:val="28"/>
        </w:rPr>
      </w:pPr>
    </w:p>
    <w:p w:rsidR="00000000" w:rsidRDefault="00DF68DD">
      <w:pPr>
        <w:tabs>
          <w:tab w:val="left" w:pos="8364"/>
        </w:tabs>
        <w:spacing w:line="560" w:lineRule="exact"/>
        <w:ind w:firstLineChars="100" w:firstLine="280"/>
        <w:textAlignment w:val="baseline"/>
        <w:rPr>
          <w:rFonts w:ascii="仿宋_GB2312" w:eastAsia="仿宋_GB2312" w:hint="eastAsia"/>
          <w:snapToGrid w:val="0"/>
          <w:kern w:val="0"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724"/>
        <w:gridCol w:w="3979"/>
        <w:gridCol w:w="1606"/>
        <w:gridCol w:w="1361"/>
        <w:gridCol w:w="1417"/>
      </w:tblGrid>
      <w:tr w:rsidR="00000000">
        <w:trPr>
          <w:trHeight w:val="900"/>
        </w:trPr>
        <w:tc>
          <w:tcPr>
            <w:tcW w:w="9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F68DD">
            <w:pPr>
              <w:widowControl/>
              <w:spacing w:line="560" w:lineRule="exact"/>
              <w:jc w:val="left"/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附件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  <w:p w:rsidR="00000000" w:rsidRDefault="00DF68DD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第二批群众和企业到政府“最多跑一次”</w:t>
            </w:r>
          </w:p>
          <w:p w:rsidR="00000000" w:rsidRDefault="00DF68DD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办事便民服务事项表</w:t>
            </w:r>
          </w:p>
          <w:p w:rsidR="00000000" w:rsidRDefault="00DF68DD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000000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事项名称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实施部门（单位）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000000">
        <w:trPr>
          <w:trHeight w:hRule="exact"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证（照）办理相关常见问题解答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静宁县工商局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常见问题类</w:t>
            </w:r>
          </w:p>
        </w:tc>
      </w:tr>
      <w:tr w:rsidR="00000000">
        <w:trPr>
          <w:trHeight w:hRule="exact"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户口簿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户政管理室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县公安局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办事服务类</w:t>
            </w:r>
          </w:p>
        </w:tc>
      </w:tr>
      <w:tr w:rsidR="00000000">
        <w:trPr>
          <w:trHeight w:hRule="exact"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身份证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户政管理室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县公安局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办事服务类</w:t>
            </w:r>
          </w:p>
        </w:tc>
      </w:tr>
      <w:tr w:rsidR="00000000">
        <w:trPr>
          <w:trHeight w:hRule="exact"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死亡户口注销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户政管理室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县公安局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办事服务类</w:t>
            </w:r>
          </w:p>
        </w:tc>
      </w:tr>
      <w:tr w:rsidR="00000000">
        <w:trPr>
          <w:trHeight w:hRule="exact"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出入境通行证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出入境管理室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县公安局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办事服务类</w:t>
            </w:r>
          </w:p>
        </w:tc>
      </w:tr>
      <w:tr w:rsidR="00000000">
        <w:trPr>
          <w:trHeight w:hRule="exact" w:val="6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大陆居民往来台湾通行证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台湾居民来往大陆通行证及签证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出入境管理室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县公安局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办事服务类</w:t>
            </w:r>
          </w:p>
        </w:tc>
      </w:tr>
      <w:tr w:rsidR="00000000">
        <w:trPr>
          <w:trHeight w:hRule="exact"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港澳通行证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出入境管理室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县公安局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办事服务类</w:t>
            </w:r>
          </w:p>
        </w:tc>
      </w:tr>
      <w:tr w:rsidR="00000000">
        <w:trPr>
          <w:trHeight w:hRule="exact"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无犯罪证明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治安管理大队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县公安局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办事服务类</w:t>
            </w:r>
          </w:p>
        </w:tc>
      </w:tr>
      <w:tr w:rsidR="00000000">
        <w:trPr>
          <w:trHeight w:hRule="exact"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农村劳动力务工证明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静宁县劳务办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县人社局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办事服务类</w:t>
            </w:r>
          </w:p>
        </w:tc>
      </w:tr>
      <w:tr w:rsidR="00000000">
        <w:trPr>
          <w:trHeight w:hRule="exact"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求职登记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静宁县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劳务办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县人社局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办事服务类</w:t>
            </w:r>
          </w:p>
        </w:tc>
      </w:tr>
      <w:tr w:rsidR="00000000">
        <w:trPr>
          <w:trHeight w:hRule="exact"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企业用工登记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静宁县劳务办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县人社局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办事服务类</w:t>
            </w:r>
          </w:p>
        </w:tc>
      </w:tr>
      <w:tr w:rsidR="00000000">
        <w:trPr>
          <w:trHeight w:hRule="exact"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技能培训补贴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静宁县劳务办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县人社局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办事服务类</w:t>
            </w:r>
          </w:p>
        </w:tc>
      </w:tr>
      <w:tr w:rsidR="00000000">
        <w:trPr>
          <w:trHeight w:hRule="exact"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职业介绍补贴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县人社局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办事服务类</w:t>
            </w:r>
          </w:p>
        </w:tc>
      </w:tr>
      <w:tr w:rsidR="00000000">
        <w:trPr>
          <w:trHeight w:hRule="exact"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社会保险补贴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县人社局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办事服务类</w:t>
            </w:r>
          </w:p>
        </w:tc>
      </w:tr>
      <w:tr w:rsidR="00000000">
        <w:trPr>
          <w:trHeight w:hRule="exact" w:val="5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高校毕业生见习补贴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县人社局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办事服务类</w:t>
            </w:r>
          </w:p>
        </w:tc>
      </w:tr>
      <w:tr w:rsidR="00000000">
        <w:trPr>
          <w:trHeight w:hRule="exact" w:val="5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创业培训补贴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县人社局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办事服务类</w:t>
            </w:r>
          </w:p>
        </w:tc>
      </w:tr>
      <w:tr w:rsidR="00000000">
        <w:trPr>
          <w:trHeight w:hRule="exact"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灵活就业人员社会保险补贴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县人社局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办事服务类</w:t>
            </w:r>
          </w:p>
        </w:tc>
      </w:tr>
      <w:tr w:rsidR="00000000">
        <w:trPr>
          <w:trHeight w:hRule="exact"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职业技能鉴定补贴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县人社局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办事服务类</w:t>
            </w:r>
          </w:p>
        </w:tc>
      </w:tr>
      <w:tr w:rsidR="00000000">
        <w:trPr>
          <w:trHeight w:hRule="exact"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特殊疾病门诊补助费用申报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县人社局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办事服务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类</w:t>
            </w:r>
          </w:p>
        </w:tc>
      </w:tr>
      <w:tr w:rsidR="00000000">
        <w:trPr>
          <w:trHeight w:hRule="exact"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异地就医备案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县人社局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办事服务类</w:t>
            </w:r>
          </w:p>
        </w:tc>
      </w:tr>
      <w:tr w:rsidR="00000000">
        <w:trPr>
          <w:trHeight w:hRule="exact"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职工（批量）增加申报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社会劳动保险事业管理中心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县人社局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办事服务类</w:t>
            </w:r>
          </w:p>
        </w:tc>
      </w:tr>
      <w:tr w:rsidR="00000000">
        <w:trPr>
          <w:trHeight w:hRule="exact" w:val="7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职工（批量）减少申报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社会劳动保险事业管理中心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县人社局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办事服务类</w:t>
            </w:r>
          </w:p>
        </w:tc>
      </w:tr>
      <w:tr w:rsidR="00000000">
        <w:trPr>
          <w:trHeight w:hRule="exact" w:val="7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增值税专用发票、普通发票核定等业务的办理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县国税局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hRule="exact"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增值税批准类优惠办理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县国税局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hRule="exact"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企业所得税事后备案类优惠办理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县国税局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00000" w:rsidRDefault="00DF68DD">
      <w:pPr>
        <w:tabs>
          <w:tab w:val="left" w:pos="8364"/>
        </w:tabs>
        <w:spacing w:line="560" w:lineRule="exact"/>
        <w:ind w:firstLineChars="100" w:firstLine="280"/>
        <w:textAlignment w:val="baseline"/>
        <w:rPr>
          <w:rFonts w:ascii="仿宋_GB2312" w:eastAsia="仿宋_GB2312" w:hint="eastAsia"/>
          <w:snapToGrid w:val="0"/>
          <w:kern w:val="0"/>
          <w:sz w:val="28"/>
          <w:szCs w:val="28"/>
        </w:rPr>
      </w:pPr>
    </w:p>
    <w:p w:rsidR="00000000" w:rsidRDefault="00DF68DD">
      <w:pPr>
        <w:tabs>
          <w:tab w:val="left" w:pos="8364"/>
        </w:tabs>
        <w:spacing w:line="560" w:lineRule="exact"/>
        <w:ind w:firstLineChars="100" w:firstLine="280"/>
        <w:textAlignment w:val="baseline"/>
        <w:rPr>
          <w:rFonts w:ascii="仿宋_GB2312" w:eastAsia="仿宋_GB2312" w:hint="eastAsia"/>
          <w:snapToGrid w:val="0"/>
          <w:kern w:val="0"/>
          <w:sz w:val="28"/>
          <w:szCs w:val="28"/>
        </w:rPr>
      </w:pPr>
    </w:p>
    <w:p w:rsidR="00000000" w:rsidRDefault="00DF68DD">
      <w:pPr>
        <w:tabs>
          <w:tab w:val="left" w:pos="8364"/>
        </w:tabs>
        <w:spacing w:line="560" w:lineRule="exact"/>
        <w:ind w:firstLineChars="100" w:firstLine="280"/>
        <w:textAlignment w:val="baseline"/>
        <w:rPr>
          <w:rFonts w:ascii="仿宋_GB2312" w:eastAsia="仿宋_GB2312" w:hint="eastAsia"/>
          <w:snapToGrid w:val="0"/>
          <w:kern w:val="0"/>
          <w:sz w:val="28"/>
          <w:szCs w:val="28"/>
        </w:rPr>
      </w:pPr>
    </w:p>
    <w:p w:rsidR="00000000" w:rsidRDefault="00DF68DD">
      <w:pPr>
        <w:tabs>
          <w:tab w:val="left" w:pos="8364"/>
        </w:tabs>
        <w:spacing w:line="560" w:lineRule="exact"/>
        <w:ind w:firstLineChars="100" w:firstLine="280"/>
        <w:textAlignment w:val="baseline"/>
        <w:rPr>
          <w:rFonts w:ascii="仿宋_GB2312" w:eastAsia="仿宋_GB2312" w:hint="eastAsia"/>
          <w:snapToGrid w:val="0"/>
          <w:kern w:val="0"/>
          <w:sz w:val="28"/>
          <w:szCs w:val="28"/>
        </w:rPr>
      </w:pPr>
    </w:p>
    <w:p w:rsidR="00000000" w:rsidRDefault="00DF68DD">
      <w:pPr>
        <w:tabs>
          <w:tab w:val="left" w:pos="8364"/>
        </w:tabs>
        <w:spacing w:line="560" w:lineRule="exact"/>
        <w:ind w:firstLineChars="100" w:firstLine="280"/>
        <w:textAlignment w:val="baseline"/>
        <w:rPr>
          <w:rFonts w:ascii="仿宋_GB2312" w:eastAsia="仿宋_GB2312" w:hint="eastAsia"/>
          <w:snapToGrid w:val="0"/>
          <w:kern w:val="0"/>
          <w:sz w:val="28"/>
          <w:szCs w:val="28"/>
        </w:rPr>
      </w:pPr>
    </w:p>
    <w:p w:rsidR="00000000" w:rsidRDefault="00DF68DD">
      <w:pPr>
        <w:tabs>
          <w:tab w:val="left" w:pos="8364"/>
        </w:tabs>
        <w:spacing w:line="560" w:lineRule="exact"/>
        <w:ind w:firstLineChars="100" w:firstLine="280"/>
        <w:textAlignment w:val="baseline"/>
        <w:rPr>
          <w:rFonts w:ascii="仿宋_GB2312" w:eastAsia="仿宋_GB2312" w:hint="eastAsia"/>
          <w:snapToGrid w:val="0"/>
          <w:kern w:val="0"/>
          <w:sz w:val="28"/>
          <w:szCs w:val="28"/>
        </w:rPr>
      </w:pPr>
    </w:p>
    <w:p w:rsidR="00000000" w:rsidRDefault="00DF68DD">
      <w:pPr>
        <w:tabs>
          <w:tab w:val="left" w:pos="8364"/>
        </w:tabs>
        <w:spacing w:line="560" w:lineRule="exact"/>
        <w:ind w:firstLineChars="100" w:firstLine="280"/>
        <w:textAlignment w:val="baseline"/>
        <w:rPr>
          <w:rFonts w:ascii="仿宋_GB2312" w:eastAsia="仿宋_GB2312" w:hint="eastAsia"/>
          <w:snapToGrid w:val="0"/>
          <w:kern w:val="0"/>
          <w:sz w:val="28"/>
          <w:szCs w:val="28"/>
        </w:rPr>
      </w:pPr>
    </w:p>
    <w:p w:rsidR="00000000" w:rsidRDefault="00DF68DD">
      <w:pPr>
        <w:tabs>
          <w:tab w:val="left" w:pos="8364"/>
        </w:tabs>
        <w:spacing w:line="560" w:lineRule="exact"/>
        <w:ind w:firstLineChars="100" w:firstLine="280"/>
        <w:textAlignment w:val="baseline"/>
        <w:rPr>
          <w:rFonts w:ascii="仿宋_GB2312" w:eastAsia="仿宋_GB2312" w:hint="eastAsia"/>
          <w:snapToGrid w:val="0"/>
          <w:kern w:val="0"/>
          <w:sz w:val="28"/>
          <w:szCs w:val="28"/>
        </w:rPr>
      </w:pPr>
    </w:p>
    <w:p w:rsidR="00000000" w:rsidRDefault="00DF68DD">
      <w:pPr>
        <w:tabs>
          <w:tab w:val="left" w:pos="8364"/>
        </w:tabs>
        <w:spacing w:line="560" w:lineRule="exact"/>
        <w:ind w:firstLineChars="100" w:firstLine="280"/>
        <w:textAlignment w:val="baseline"/>
        <w:rPr>
          <w:rFonts w:ascii="仿宋_GB2312" w:eastAsia="仿宋_GB2312" w:hint="eastAsia"/>
          <w:snapToGrid w:val="0"/>
          <w:kern w:val="0"/>
          <w:sz w:val="28"/>
          <w:szCs w:val="28"/>
        </w:rPr>
      </w:pPr>
    </w:p>
    <w:p w:rsidR="00000000" w:rsidRDefault="00DF68DD">
      <w:pPr>
        <w:tabs>
          <w:tab w:val="left" w:pos="8364"/>
        </w:tabs>
        <w:spacing w:line="560" w:lineRule="exact"/>
        <w:ind w:firstLineChars="100" w:firstLine="280"/>
        <w:textAlignment w:val="baseline"/>
        <w:rPr>
          <w:rFonts w:ascii="仿宋_GB2312" w:eastAsia="仿宋_GB2312" w:hint="eastAsia"/>
          <w:snapToGrid w:val="0"/>
          <w:kern w:val="0"/>
          <w:sz w:val="28"/>
          <w:szCs w:val="28"/>
        </w:rPr>
      </w:pPr>
    </w:p>
    <w:p w:rsidR="00000000" w:rsidRDefault="00DF68DD">
      <w:pPr>
        <w:tabs>
          <w:tab w:val="left" w:pos="8364"/>
        </w:tabs>
        <w:spacing w:line="560" w:lineRule="exact"/>
        <w:ind w:firstLineChars="100" w:firstLine="280"/>
        <w:textAlignment w:val="baseline"/>
        <w:rPr>
          <w:rFonts w:ascii="仿宋_GB2312" w:eastAsia="仿宋_GB2312" w:hint="eastAsia"/>
          <w:snapToGrid w:val="0"/>
          <w:kern w:val="0"/>
          <w:sz w:val="28"/>
          <w:szCs w:val="28"/>
        </w:rPr>
      </w:pPr>
    </w:p>
    <w:p w:rsidR="00000000" w:rsidRDefault="00DF68DD">
      <w:pPr>
        <w:tabs>
          <w:tab w:val="left" w:pos="8364"/>
        </w:tabs>
        <w:spacing w:line="560" w:lineRule="exact"/>
        <w:ind w:firstLineChars="100" w:firstLine="280"/>
        <w:textAlignment w:val="baseline"/>
        <w:rPr>
          <w:rFonts w:ascii="仿宋_GB2312" w:eastAsia="仿宋_GB2312" w:hint="eastAsia"/>
          <w:snapToGrid w:val="0"/>
          <w:kern w:val="0"/>
          <w:sz w:val="28"/>
          <w:szCs w:val="28"/>
        </w:rPr>
      </w:pPr>
    </w:p>
    <w:p w:rsidR="00000000" w:rsidRDefault="00DF68DD">
      <w:pPr>
        <w:tabs>
          <w:tab w:val="left" w:pos="8364"/>
        </w:tabs>
        <w:spacing w:line="560" w:lineRule="exact"/>
        <w:ind w:firstLineChars="100" w:firstLine="280"/>
        <w:textAlignment w:val="baseline"/>
        <w:rPr>
          <w:rFonts w:ascii="仿宋_GB2312" w:eastAsia="仿宋_GB2312" w:hint="eastAsia"/>
          <w:snapToGrid w:val="0"/>
          <w:kern w:val="0"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710"/>
        <w:gridCol w:w="2220"/>
        <w:gridCol w:w="2268"/>
        <w:gridCol w:w="1891"/>
        <w:gridCol w:w="1417"/>
        <w:gridCol w:w="1134"/>
      </w:tblGrid>
      <w:tr w:rsidR="00000000">
        <w:trPr>
          <w:trHeight w:val="979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68DD">
            <w:pPr>
              <w:widowControl/>
              <w:spacing w:line="560" w:lineRule="exact"/>
              <w:ind w:firstLineChars="100" w:firstLine="280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附件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  <w:p w:rsidR="00000000" w:rsidRDefault="00DF68DD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静宁县县级第二批群众和企业到政府办事</w:t>
            </w:r>
          </w:p>
          <w:p w:rsidR="00000000" w:rsidRDefault="00DF68DD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“全程网上办”事项表</w:t>
            </w:r>
          </w:p>
          <w:p w:rsidR="00000000" w:rsidRDefault="00DF68DD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000000">
        <w:trPr>
          <w:trHeight w:val="6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主项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子项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办理时限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实施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000000">
        <w:trPr>
          <w:trHeight w:hRule="exact" w:val="69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12358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价格投诉热线服务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价格投诉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县发改局（价检局）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hRule="exact" w:val="70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价格举报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无期限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县发改局（价检局）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hRule="exact" w:val="7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教师资格认定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幼儿园、小学、初中教师资格认定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hRule="exact" w:val="7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防雷装置设计审核和竣工验收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防雷装置设计审核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个工作日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县气象局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仅限于易燃易爆和危化场所建设工程</w:t>
            </w:r>
          </w:p>
        </w:tc>
      </w:tr>
      <w:tr w:rsidR="00000000">
        <w:trPr>
          <w:trHeight w:hRule="exact" w:val="70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防雷装置竣工验收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个工作日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县气象局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0000">
        <w:trPr>
          <w:trHeight w:hRule="exact" w:val="11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名称预先核准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承诺时限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个工作日，法定时限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个工作日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县工商局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hRule="exact" w:val="11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个体工商户名称预先核准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承诺时限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个工作日，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法定时限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个工作日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县工商局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hRule="exact" w:val="11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企业名称简化备案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承诺时限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个工作日，法定时限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个工作日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县工商局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hRule="exact"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机动车网上自助选号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个工作日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县公安局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hRule="exact" w:val="9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增值税专用发票，普通发票核定等业务的办理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即时办结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县国税局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hRule="exact" w:val="7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增值税批准类优惠办理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即时办结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县国税局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hRule="exact" w:val="7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企业所得税事后备案类优惠办理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即时办结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县国税局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hRule="exact" w:val="7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烟草专卖零售许可证核发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烟草专卖零售许可证新办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个工作日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静宁县烟</w:t>
            </w:r>
          </w:p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草专卖局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hRule="exact" w:val="70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烟草专卖零售许可证延续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个工作日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静宁县烟</w:t>
            </w:r>
          </w:p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草专卖局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hRule="exact" w:val="71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烟草专卖零售许可证补办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个工作日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静宁县烟</w:t>
            </w:r>
          </w:p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草专卖局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hRule="exact" w:val="86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烟草专卖零售许可证变更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个工作日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静宁县烟</w:t>
            </w:r>
          </w:p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草专卖局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hRule="exact" w:val="68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烟草专卖零售许可证停业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个工作日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静宁县烟</w:t>
            </w:r>
          </w:p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草专卖局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hRule="exact" w:val="71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烟草专卖零售许可证恢复营业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个工作日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静宁县烟</w:t>
            </w:r>
          </w:p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草专卖局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hRule="exact" w:val="69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烟草专卖零售许可证歇业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个工作日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静宁县烟</w:t>
            </w:r>
          </w:p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草专卖局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F68DD" w:rsidRDefault="00DF68DD" w:rsidP="003D17D9">
      <w:pPr>
        <w:tabs>
          <w:tab w:val="left" w:pos="8364"/>
        </w:tabs>
        <w:spacing w:line="560" w:lineRule="exact"/>
        <w:textAlignment w:val="baseline"/>
        <w:rPr>
          <w:rFonts w:ascii="仿宋_GB2312" w:eastAsia="仿宋_GB2312" w:hint="eastAsia"/>
          <w:snapToGrid w:val="0"/>
          <w:kern w:val="0"/>
          <w:sz w:val="28"/>
          <w:szCs w:val="28"/>
        </w:rPr>
      </w:pPr>
    </w:p>
    <w:sectPr w:rsidR="00DF68DD">
      <w:footerReference w:type="even" r:id="rId7"/>
      <w:footerReference w:type="default" r:id="rId8"/>
      <w:pgSz w:w="11906" w:h="16838"/>
      <w:pgMar w:top="2098" w:right="1474" w:bottom="1985" w:left="1588" w:header="851" w:footer="1134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8DD" w:rsidRDefault="00DF68DD">
      <w:r>
        <w:separator/>
      </w:r>
    </w:p>
  </w:endnote>
  <w:endnote w:type="continuationSeparator" w:id="1">
    <w:p w:rsidR="00DF68DD" w:rsidRDefault="00DF6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68DD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3D17D9" w:rsidRPr="003D17D9">
      <w:rPr>
        <w:rFonts w:ascii="宋体" w:hAnsi="宋体"/>
        <w:noProof/>
        <w:sz w:val="28"/>
        <w:szCs w:val="28"/>
        <w:lang w:val="zh-CN" w:eastAsia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 w:rsidR="00000000" w:rsidRDefault="00DF68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68DD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3D17D9" w:rsidRPr="003D17D9">
      <w:rPr>
        <w:rFonts w:ascii="宋体" w:hAnsi="宋体"/>
        <w:noProof/>
        <w:sz w:val="28"/>
        <w:szCs w:val="28"/>
        <w:lang w:val="zh-CN" w:eastAsia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 w:rsidR="00000000" w:rsidRDefault="00DF68DD">
    <w:pPr>
      <w:pStyle w:val="a5"/>
      <w:wordWrap w:val="0"/>
      <w:ind w:rightChars="200" w:right="42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8DD" w:rsidRDefault="00DF68DD">
      <w:r>
        <w:separator/>
      </w:r>
    </w:p>
  </w:footnote>
  <w:footnote w:type="continuationSeparator" w:id="1">
    <w:p w:rsidR="00DF68DD" w:rsidRDefault="00DF6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B56"/>
    <w:rsid w:val="00001504"/>
    <w:rsid w:val="00001BFE"/>
    <w:rsid w:val="00003228"/>
    <w:rsid w:val="00004038"/>
    <w:rsid w:val="00004EC2"/>
    <w:rsid w:val="0000506D"/>
    <w:rsid w:val="0001266B"/>
    <w:rsid w:val="00012DFF"/>
    <w:rsid w:val="00013B78"/>
    <w:rsid w:val="000177E8"/>
    <w:rsid w:val="0002067A"/>
    <w:rsid w:val="00026440"/>
    <w:rsid w:val="000315F2"/>
    <w:rsid w:val="00033521"/>
    <w:rsid w:val="000353DB"/>
    <w:rsid w:val="00035E02"/>
    <w:rsid w:val="000434E1"/>
    <w:rsid w:val="0004416C"/>
    <w:rsid w:val="00044F63"/>
    <w:rsid w:val="00056351"/>
    <w:rsid w:val="000611F2"/>
    <w:rsid w:val="00061CBB"/>
    <w:rsid w:val="00062864"/>
    <w:rsid w:val="000641C2"/>
    <w:rsid w:val="00064388"/>
    <w:rsid w:val="000653C0"/>
    <w:rsid w:val="00074A28"/>
    <w:rsid w:val="00080305"/>
    <w:rsid w:val="00084BB5"/>
    <w:rsid w:val="00084DE3"/>
    <w:rsid w:val="0008569E"/>
    <w:rsid w:val="000876F9"/>
    <w:rsid w:val="000949F4"/>
    <w:rsid w:val="00097184"/>
    <w:rsid w:val="000A09CF"/>
    <w:rsid w:val="000A4FD5"/>
    <w:rsid w:val="000A5E39"/>
    <w:rsid w:val="000B229D"/>
    <w:rsid w:val="000B737F"/>
    <w:rsid w:val="000C065D"/>
    <w:rsid w:val="000C53CB"/>
    <w:rsid w:val="000C6A2A"/>
    <w:rsid w:val="000D080D"/>
    <w:rsid w:val="000D2823"/>
    <w:rsid w:val="000D649D"/>
    <w:rsid w:val="000E1A58"/>
    <w:rsid w:val="000E1C69"/>
    <w:rsid w:val="000E3C5A"/>
    <w:rsid w:val="000E79EA"/>
    <w:rsid w:val="000F111C"/>
    <w:rsid w:val="000F7F0A"/>
    <w:rsid w:val="001023D1"/>
    <w:rsid w:val="00111DE7"/>
    <w:rsid w:val="00112490"/>
    <w:rsid w:val="0011398F"/>
    <w:rsid w:val="001205F2"/>
    <w:rsid w:val="001225F9"/>
    <w:rsid w:val="00123209"/>
    <w:rsid w:val="0012378D"/>
    <w:rsid w:val="00124B62"/>
    <w:rsid w:val="00126DB1"/>
    <w:rsid w:val="001326E8"/>
    <w:rsid w:val="00137849"/>
    <w:rsid w:val="00137C8B"/>
    <w:rsid w:val="00151631"/>
    <w:rsid w:val="00152286"/>
    <w:rsid w:val="00152EF2"/>
    <w:rsid w:val="00153A59"/>
    <w:rsid w:val="00155B80"/>
    <w:rsid w:val="001606F3"/>
    <w:rsid w:val="001615BA"/>
    <w:rsid w:val="00163639"/>
    <w:rsid w:val="00167CD1"/>
    <w:rsid w:val="001704C8"/>
    <w:rsid w:val="001714DE"/>
    <w:rsid w:val="00174B4C"/>
    <w:rsid w:val="0017668E"/>
    <w:rsid w:val="00181DAF"/>
    <w:rsid w:val="001823A8"/>
    <w:rsid w:val="001850AC"/>
    <w:rsid w:val="0018580A"/>
    <w:rsid w:val="00185B5A"/>
    <w:rsid w:val="00186DCB"/>
    <w:rsid w:val="00190953"/>
    <w:rsid w:val="0019564E"/>
    <w:rsid w:val="001A0115"/>
    <w:rsid w:val="001A18F8"/>
    <w:rsid w:val="001A62F5"/>
    <w:rsid w:val="001B2505"/>
    <w:rsid w:val="001B2DE2"/>
    <w:rsid w:val="001C2832"/>
    <w:rsid w:val="001C5B56"/>
    <w:rsid w:val="001D02CB"/>
    <w:rsid w:val="001D0D18"/>
    <w:rsid w:val="001D34AC"/>
    <w:rsid w:val="001D5746"/>
    <w:rsid w:val="001D663F"/>
    <w:rsid w:val="001E2A7D"/>
    <w:rsid w:val="001E371A"/>
    <w:rsid w:val="001E3987"/>
    <w:rsid w:val="001E6069"/>
    <w:rsid w:val="001F369A"/>
    <w:rsid w:val="001F3C7A"/>
    <w:rsid w:val="0020091D"/>
    <w:rsid w:val="00206089"/>
    <w:rsid w:val="002061FC"/>
    <w:rsid w:val="002067B1"/>
    <w:rsid w:val="00216AF0"/>
    <w:rsid w:val="00221AB9"/>
    <w:rsid w:val="0022261F"/>
    <w:rsid w:val="002240C6"/>
    <w:rsid w:val="00225F43"/>
    <w:rsid w:val="00227707"/>
    <w:rsid w:val="002305DF"/>
    <w:rsid w:val="002318BB"/>
    <w:rsid w:val="0023226E"/>
    <w:rsid w:val="00243488"/>
    <w:rsid w:val="0025330A"/>
    <w:rsid w:val="002536C1"/>
    <w:rsid w:val="00256188"/>
    <w:rsid w:val="00262583"/>
    <w:rsid w:val="00262EB5"/>
    <w:rsid w:val="00263E0A"/>
    <w:rsid w:val="00271FDD"/>
    <w:rsid w:val="00281FBA"/>
    <w:rsid w:val="002825BD"/>
    <w:rsid w:val="00282853"/>
    <w:rsid w:val="00295190"/>
    <w:rsid w:val="002A2D5B"/>
    <w:rsid w:val="002A4AFD"/>
    <w:rsid w:val="002A6529"/>
    <w:rsid w:val="002B1D60"/>
    <w:rsid w:val="002B30D7"/>
    <w:rsid w:val="002B66C8"/>
    <w:rsid w:val="002C1A89"/>
    <w:rsid w:val="002C2129"/>
    <w:rsid w:val="002C50F4"/>
    <w:rsid w:val="002C726D"/>
    <w:rsid w:val="002D0E4F"/>
    <w:rsid w:val="002D1EA6"/>
    <w:rsid w:val="002D473F"/>
    <w:rsid w:val="002D506B"/>
    <w:rsid w:val="002D5F2C"/>
    <w:rsid w:val="002D6C2C"/>
    <w:rsid w:val="002E0105"/>
    <w:rsid w:val="002F0947"/>
    <w:rsid w:val="002F3793"/>
    <w:rsid w:val="002F7A2B"/>
    <w:rsid w:val="00300130"/>
    <w:rsid w:val="00300491"/>
    <w:rsid w:val="003049D0"/>
    <w:rsid w:val="00307DD1"/>
    <w:rsid w:val="00310D5A"/>
    <w:rsid w:val="00311239"/>
    <w:rsid w:val="00311673"/>
    <w:rsid w:val="003117CB"/>
    <w:rsid w:val="00312600"/>
    <w:rsid w:val="00314294"/>
    <w:rsid w:val="00314DE5"/>
    <w:rsid w:val="00317F5A"/>
    <w:rsid w:val="00321937"/>
    <w:rsid w:val="00325028"/>
    <w:rsid w:val="00325379"/>
    <w:rsid w:val="00326D24"/>
    <w:rsid w:val="00327C6C"/>
    <w:rsid w:val="00332039"/>
    <w:rsid w:val="003344EF"/>
    <w:rsid w:val="0033551F"/>
    <w:rsid w:val="003418CA"/>
    <w:rsid w:val="00344E59"/>
    <w:rsid w:val="0036125C"/>
    <w:rsid w:val="00361CCE"/>
    <w:rsid w:val="00363336"/>
    <w:rsid w:val="00366E0C"/>
    <w:rsid w:val="00372596"/>
    <w:rsid w:val="003734A4"/>
    <w:rsid w:val="003745C9"/>
    <w:rsid w:val="00375573"/>
    <w:rsid w:val="0037728E"/>
    <w:rsid w:val="003802B0"/>
    <w:rsid w:val="0038365D"/>
    <w:rsid w:val="00383895"/>
    <w:rsid w:val="00385A10"/>
    <w:rsid w:val="003944E2"/>
    <w:rsid w:val="00394765"/>
    <w:rsid w:val="00395DA6"/>
    <w:rsid w:val="003A6627"/>
    <w:rsid w:val="003B115C"/>
    <w:rsid w:val="003B122D"/>
    <w:rsid w:val="003B4AB7"/>
    <w:rsid w:val="003C0215"/>
    <w:rsid w:val="003C049A"/>
    <w:rsid w:val="003C4B83"/>
    <w:rsid w:val="003D0929"/>
    <w:rsid w:val="003D17D9"/>
    <w:rsid w:val="003D5EF4"/>
    <w:rsid w:val="003E293F"/>
    <w:rsid w:val="003E5CAA"/>
    <w:rsid w:val="003E7349"/>
    <w:rsid w:val="003F0147"/>
    <w:rsid w:val="003F2B39"/>
    <w:rsid w:val="00400FD4"/>
    <w:rsid w:val="00405007"/>
    <w:rsid w:val="004059ED"/>
    <w:rsid w:val="0041097C"/>
    <w:rsid w:val="004125D6"/>
    <w:rsid w:val="004246D4"/>
    <w:rsid w:val="00427523"/>
    <w:rsid w:val="00441BE7"/>
    <w:rsid w:val="00444B1B"/>
    <w:rsid w:val="00450B9F"/>
    <w:rsid w:val="00460ECC"/>
    <w:rsid w:val="0046104E"/>
    <w:rsid w:val="00461266"/>
    <w:rsid w:val="00462B9F"/>
    <w:rsid w:val="0046397D"/>
    <w:rsid w:val="00465449"/>
    <w:rsid w:val="00466165"/>
    <w:rsid w:val="00470499"/>
    <w:rsid w:val="00470D18"/>
    <w:rsid w:val="00476697"/>
    <w:rsid w:val="00487746"/>
    <w:rsid w:val="00487A77"/>
    <w:rsid w:val="00492A8E"/>
    <w:rsid w:val="004945B3"/>
    <w:rsid w:val="0049593D"/>
    <w:rsid w:val="004A09BB"/>
    <w:rsid w:val="004A0B0A"/>
    <w:rsid w:val="004A1B5C"/>
    <w:rsid w:val="004A5891"/>
    <w:rsid w:val="004B08A5"/>
    <w:rsid w:val="004B13F9"/>
    <w:rsid w:val="004B39D7"/>
    <w:rsid w:val="004B76A3"/>
    <w:rsid w:val="004C2A94"/>
    <w:rsid w:val="004D45F2"/>
    <w:rsid w:val="004E0E39"/>
    <w:rsid w:val="004E69EF"/>
    <w:rsid w:val="004F206F"/>
    <w:rsid w:val="004F2824"/>
    <w:rsid w:val="004F51B7"/>
    <w:rsid w:val="004F783B"/>
    <w:rsid w:val="004F7CC0"/>
    <w:rsid w:val="0050146E"/>
    <w:rsid w:val="005024F7"/>
    <w:rsid w:val="00502689"/>
    <w:rsid w:val="00502B7F"/>
    <w:rsid w:val="005035B9"/>
    <w:rsid w:val="0051089A"/>
    <w:rsid w:val="005140CE"/>
    <w:rsid w:val="005152A0"/>
    <w:rsid w:val="00515478"/>
    <w:rsid w:val="00517E68"/>
    <w:rsid w:val="00530634"/>
    <w:rsid w:val="00541ACB"/>
    <w:rsid w:val="005430D4"/>
    <w:rsid w:val="00543AE3"/>
    <w:rsid w:val="00546296"/>
    <w:rsid w:val="00547FA5"/>
    <w:rsid w:val="00551A1E"/>
    <w:rsid w:val="00553E48"/>
    <w:rsid w:val="00557C0A"/>
    <w:rsid w:val="00563D27"/>
    <w:rsid w:val="005644F4"/>
    <w:rsid w:val="00570592"/>
    <w:rsid w:val="00575A63"/>
    <w:rsid w:val="00575B37"/>
    <w:rsid w:val="00576181"/>
    <w:rsid w:val="005822F7"/>
    <w:rsid w:val="005866A0"/>
    <w:rsid w:val="005876AC"/>
    <w:rsid w:val="00590B47"/>
    <w:rsid w:val="00591111"/>
    <w:rsid w:val="005A3190"/>
    <w:rsid w:val="005A47EA"/>
    <w:rsid w:val="005A6ECF"/>
    <w:rsid w:val="005B0DDC"/>
    <w:rsid w:val="005B21AD"/>
    <w:rsid w:val="005B3C3C"/>
    <w:rsid w:val="005B5670"/>
    <w:rsid w:val="005B5F73"/>
    <w:rsid w:val="005B64B3"/>
    <w:rsid w:val="005C03BF"/>
    <w:rsid w:val="005C1C7A"/>
    <w:rsid w:val="005C5296"/>
    <w:rsid w:val="005D1245"/>
    <w:rsid w:val="005D127C"/>
    <w:rsid w:val="005D4644"/>
    <w:rsid w:val="005D47E6"/>
    <w:rsid w:val="005D74B7"/>
    <w:rsid w:val="005E2EDF"/>
    <w:rsid w:val="005E6182"/>
    <w:rsid w:val="005F0F71"/>
    <w:rsid w:val="005F2A8F"/>
    <w:rsid w:val="005F3C27"/>
    <w:rsid w:val="005F48CE"/>
    <w:rsid w:val="006014FC"/>
    <w:rsid w:val="00607F21"/>
    <w:rsid w:val="00613FB2"/>
    <w:rsid w:val="006224BF"/>
    <w:rsid w:val="006237C9"/>
    <w:rsid w:val="00624B15"/>
    <w:rsid w:val="00625B34"/>
    <w:rsid w:val="00630F9F"/>
    <w:rsid w:val="00631DEE"/>
    <w:rsid w:val="006458B5"/>
    <w:rsid w:val="00647DE9"/>
    <w:rsid w:val="006502A6"/>
    <w:rsid w:val="006509C7"/>
    <w:rsid w:val="00656599"/>
    <w:rsid w:val="00660BAC"/>
    <w:rsid w:val="00663FD2"/>
    <w:rsid w:val="006665F7"/>
    <w:rsid w:val="00670F44"/>
    <w:rsid w:val="006714C8"/>
    <w:rsid w:val="00672148"/>
    <w:rsid w:val="006777A9"/>
    <w:rsid w:val="00681D13"/>
    <w:rsid w:val="006827B3"/>
    <w:rsid w:val="00683678"/>
    <w:rsid w:val="006868F4"/>
    <w:rsid w:val="00687C96"/>
    <w:rsid w:val="00692C6A"/>
    <w:rsid w:val="006932DC"/>
    <w:rsid w:val="006943B9"/>
    <w:rsid w:val="006965B0"/>
    <w:rsid w:val="006A481F"/>
    <w:rsid w:val="006A5206"/>
    <w:rsid w:val="006A5603"/>
    <w:rsid w:val="006A579C"/>
    <w:rsid w:val="006B0326"/>
    <w:rsid w:val="006B262B"/>
    <w:rsid w:val="006B3112"/>
    <w:rsid w:val="006B4948"/>
    <w:rsid w:val="006B6098"/>
    <w:rsid w:val="006B74AF"/>
    <w:rsid w:val="006B7ABB"/>
    <w:rsid w:val="006C5A9A"/>
    <w:rsid w:val="006C62A2"/>
    <w:rsid w:val="006C7BE8"/>
    <w:rsid w:val="006D1DDC"/>
    <w:rsid w:val="006D2F93"/>
    <w:rsid w:val="006E0466"/>
    <w:rsid w:val="006E0C20"/>
    <w:rsid w:val="006E0D09"/>
    <w:rsid w:val="006E36BF"/>
    <w:rsid w:val="006E470E"/>
    <w:rsid w:val="006E6911"/>
    <w:rsid w:val="006E76AC"/>
    <w:rsid w:val="006F1251"/>
    <w:rsid w:val="006F2BC7"/>
    <w:rsid w:val="007031B1"/>
    <w:rsid w:val="007039B2"/>
    <w:rsid w:val="007044D7"/>
    <w:rsid w:val="007047AB"/>
    <w:rsid w:val="0071384A"/>
    <w:rsid w:val="007225E2"/>
    <w:rsid w:val="00722DDA"/>
    <w:rsid w:val="00726D7A"/>
    <w:rsid w:val="00727E85"/>
    <w:rsid w:val="007324D0"/>
    <w:rsid w:val="00734344"/>
    <w:rsid w:val="0073618F"/>
    <w:rsid w:val="007373D0"/>
    <w:rsid w:val="00741346"/>
    <w:rsid w:val="0074163F"/>
    <w:rsid w:val="00746FE5"/>
    <w:rsid w:val="00751C54"/>
    <w:rsid w:val="00754BE4"/>
    <w:rsid w:val="00761A94"/>
    <w:rsid w:val="00767FEE"/>
    <w:rsid w:val="00775FF9"/>
    <w:rsid w:val="00783E55"/>
    <w:rsid w:val="007874F2"/>
    <w:rsid w:val="00787545"/>
    <w:rsid w:val="00794B24"/>
    <w:rsid w:val="00794EDF"/>
    <w:rsid w:val="007963E6"/>
    <w:rsid w:val="007A37BA"/>
    <w:rsid w:val="007A3D51"/>
    <w:rsid w:val="007A4B3C"/>
    <w:rsid w:val="007A5222"/>
    <w:rsid w:val="007B1AD5"/>
    <w:rsid w:val="007B1DC9"/>
    <w:rsid w:val="007B245B"/>
    <w:rsid w:val="007B3BF8"/>
    <w:rsid w:val="007B4002"/>
    <w:rsid w:val="007C7B8A"/>
    <w:rsid w:val="007D4130"/>
    <w:rsid w:val="007D43CA"/>
    <w:rsid w:val="007D7B5C"/>
    <w:rsid w:val="007E1321"/>
    <w:rsid w:val="007E79CB"/>
    <w:rsid w:val="007F18C8"/>
    <w:rsid w:val="007F2489"/>
    <w:rsid w:val="00801808"/>
    <w:rsid w:val="00802B23"/>
    <w:rsid w:val="00810ED6"/>
    <w:rsid w:val="00811612"/>
    <w:rsid w:val="00817966"/>
    <w:rsid w:val="00823B9D"/>
    <w:rsid w:val="0082457D"/>
    <w:rsid w:val="00827220"/>
    <w:rsid w:val="0083237E"/>
    <w:rsid w:val="0083401F"/>
    <w:rsid w:val="00834F3B"/>
    <w:rsid w:val="008416E0"/>
    <w:rsid w:val="00842DC4"/>
    <w:rsid w:val="00843A2F"/>
    <w:rsid w:val="008463AC"/>
    <w:rsid w:val="0085019E"/>
    <w:rsid w:val="0085040D"/>
    <w:rsid w:val="00855787"/>
    <w:rsid w:val="008571BE"/>
    <w:rsid w:val="00857CEB"/>
    <w:rsid w:val="00862A35"/>
    <w:rsid w:val="00865392"/>
    <w:rsid w:val="00871A5B"/>
    <w:rsid w:val="00873413"/>
    <w:rsid w:val="00874750"/>
    <w:rsid w:val="008754B7"/>
    <w:rsid w:val="0088018F"/>
    <w:rsid w:val="00880710"/>
    <w:rsid w:val="008821EF"/>
    <w:rsid w:val="00884A2A"/>
    <w:rsid w:val="00886959"/>
    <w:rsid w:val="00895872"/>
    <w:rsid w:val="008A1283"/>
    <w:rsid w:val="008A2FC7"/>
    <w:rsid w:val="008A4470"/>
    <w:rsid w:val="008A620F"/>
    <w:rsid w:val="008A6F42"/>
    <w:rsid w:val="008A71A6"/>
    <w:rsid w:val="008B3E8D"/>
    <w:rsid w:val="008B6967"/>
    <w:rsid w:val="008C0098"/>
    <w:rsid w:val="008C4F01"/>
    <w:rsid w:val="008C5565"/>
    <w:rsid w:val="008D2D6E"/>
    <w:rsid w:val="008D4693"/>
    <w:rsid w:val="008E1375"/>
    <w:rsid w:val="008E1CA7"/>
    <w:rsid w:val="008E36B0"/>
    <w:rsid w:val="008E4ECB"/>
    <w:rsid w:val="008F2CEC"/>
    <w:rsid w:val="008F48AA"/>
    <w:rsid w:val="008F6B97"/>
    <w:rsid w:val="008F7B10"/>
    <w:rsid w:val="009028A6"/>
    <w:rsid w:val="009044FE"/>
    <w:rsid w:val="00906454"/>
    <w:rsid w:val="009077C2"/>
    <w:rsid w:val="00910235"/>
    <w:rsid w:val="00911B4D"/>
    <w:rsid w:val="00912884"/>
    <w:rsid w:val="009243A9"/>
    <w:rsid w:val="009302BE"/>
    <w:rsid w:val="00934167"/>
    <w:rsid w:val="0093483A"/>
    <w:rsid w:val="00937F98"/>
    <w:rsid w:val="00944346"/>
    <w:rsid w:val="00946B6D"/>
    <w:rsid w:val="00952FD8"/>
    <w:rsid w:val="009537B0"/>
    <w:rsid w:val="00953CDA"/>
    <w:rsid w:val="009601B4"/>
    <w:rsid w:val="00962AC8"/>
    <w:rsid w:val="00962CF0"/>
    <w:rsid w:val="00965861"/>
    <w:rsid w:val="009732F8"/>
    <w:rsid w:val="00977B3F"/>
    <w:rsid w:val="00986F4F"/>
    <w:rsid w:val="00992CC7"/>
    <w:rsid w:val="009970ED"/>
    <w:rsid w:val="009A0C5D"/>
    <w:rsid w:val="009A49A2"/>
    <w:rsid w:val="009A5B0D"/>
    <w:rsid w:val="009A76E8"/>
    <w:rsid w:val="009B32BB"/>
    <w:rsid w:val="009B44C3"/>
    <w:rsid w:val="009B48C6"/>
    <w:rsid w:val="009B6463"/>
    <w:rsid w:val="009C0794"/>
    <w:rsid w:val="009C7B25"/>
    <w:rsid w:val="009D7326"/>
    <w:rsid w:val="009E3B4C"/>
    <w:rsid w:val="009F2C93"/>
    <w:rsid w:val="009F7B35"/>
    <w:rsid w:val="00A00DF0"/>
    <w:rsid w:val="00A06CEE"/>
    <w:rsid w:val="00A10C2D"/>
    <w:rsid w:val="00A13397"/>
    <w:rsid w:val="00A16108"/>
    <w:rsid w:val="00A20CB3"/>
    <w:rsid w:val="00A2129E"/>
    <w:rsid w:val="00A234BB"/>
    <w:rsid w:val="00A24E53"/>
    <w:rsid w:val="00A344F7"/>
    <w:rsid w:val="00A35B5B"/>
    <w:rsid w:val="00A37440"/>
    <w:rsid w:val="00A37E85"/>
    <w:rsid w:val="00A4024E"/>
    <w:rsid w:val="00A45465"/>
    <w:rsid w:val="00A45CA9"/>
    <w:rsid w:val="00A5440C"/>
    <w:rsid w:val="00A56330"/>
    <w:rsid w:val="00A600B1"/>
    <w:rsid w:val="00A6460B"/>
    <w:rsid w:val="00A65C87"/>
    <w:rsid w:val="00A65CAF"/>
    <w:rsid w:val="00A67FEB"/>
    <w:rsid w:val="00A72E4E"/>
    <w:rsid w:val="00A7441D"/>
    <w:rsid w:val="00A821A5"/>
    <w:rsid w:val="00A84696"/>
    <w:rsid w:val="00A85990"/>
    <w:rsid w:val="00A93110"/>
    <w:rsid w:val="00A9563E"/>
    <w:rsid w:val="00A95896"/>
    <w:rsid w:val="00A96A5F"/>
    <w:rsid w:val="00AA13AA"/>
    <w:rsid w:val="00AA1965"/>
    <w:rsid w:val="00AA5E45"/>
    <w:rsid w:val="00AA7477"/>
    <w:rsid w:val="00AA7D4D"/>
    <w:rsid w:val="00AB4264"/>
    <w:rsid w:val="00AC1AD3"/>
    <w:rsid w:val="00AC2726"/>
    <w:rsid w:val="00AC2E4A"/>
    <w:rsid w:val="00AC43FB"/>
    <w:rsid w:val="00AD018C"/>
    <w:rsid w:val="00AD54F9"/>
    <w:rsid w:val="00AD7277"/>
    <w:rsid w:val="00AE0B83"/>
    <w:rsid w:val="00AE129A"/>
    <w:rsid w:val="00AE385F"/>
    <w:rsid w:val="00AE5A77"/>
    <w:rsid w:val="00AE79E7"/>
    <w:rsid w:val="00AF08C9"/>
    <w:rsid w:val="00AF38FE"/>
    <w:rsid w:val="00B0680D"/>
    <w:rsid w:val="00B112FC"/>
    <w:rsid w:val="00B122C7"/>
    <w:rsid w:val="00B16290"/>
    <w:rsid w:val="00B214AE"/>
    <w:rsid w:val="00B25E20"/>
    <w:rsid w:val="00B275D9"/>
    <w:rsid w:val="00B318E4"/>
    <w:rsid w:val="00B35C16"/>
    <w:rsid w:val="00B41B43"/>
    <w:rsid w:val="00B42969"/>
    <w:rsid w:val="00B43566"/>
    <w:rsid w:val="00B4704F"/>
    <w:rsid w:val="00B47EE9"/>
    <w:rsid w:val="00B50685"/>
    <w:rsid w:val="00B5354A"/>
    <w:rsid w:val="00B549BF"/>
    <w:rsid w:val="00B6248C"/>
    <w:rsid w:val="00B668E4"/>
    <w:rsid w:val="00B71276"/>
    <w:rsid w:val="00B718FD"/>
    <w:rsid w:val="00B76321"/>
    <w:rsid w:val="00B7744A"/>
    <w:rsid w:val="00B81751"/>
    <w:rsid w:val="00B86886"/>
    <w:rsid w:val="00B8781B"/>
    <w:rsid w:val="00B90254"/>
    <w:rsid w:val="00B927C0"/>
    <w:rsid w:val="00B961C5"/>
    <w:rsid w:val="00BA130D"/>
    <w:rsid w:val="00BA32F6"/>
    <w:rsid w:val="00BA4247"/>
    <w:rsid w:val="00BA59B8"/>
    <w:rsid w:val="00BA628B"/>
    <w:rsid w:val="00BB00E5"/>
    <w:rsid w:val="00BB1F8D"/>
    <w:rsid w:val="00BB337B"/>
    <w:rsid w:val="00BB7258"/>
    <w:rsid w:val="00BB7AF3"/>
    <w:rsid w:val="00BC0043"/>
    <w:rsid w:val="00BC1F93"/>
    <w:rsid w:val="00BC76AE"/>
    <w:rsid w:val="00BD2698"/>
    <w:rsid w:val="00BE10A7"/>
    <w:rsid w:val="00BE2DC5"/>
    <w:rsid w:val="00BE3F95"/>
    <w:rsid w:val="00BE603B"/>
    <w:rsid w:val="00BE6A16"/>
    <w:rsid w:val="00BF1644"/>
    <w:rsid w:val="00BF178D"/>
    <w:rsid w:val="00BF62A0"/>
    <w:rsid w:val="00C00289"/>
    <w:rsid w:val="00C04397"/>
    <w:rsid w:val="00C053BF"/>
    <w:rsid w:val="00C07289"/>
    <w:rsid w:val="00C0754F"/>
    <w:rsid w:val="00C106CC"/>
    <w:rsid w:val="00C13B3E"/>
    <w:rsid w:val="00C13FDE"/>
    <w:rsid w:val="00C150BE"/>
    <w:rsid w:val="00C15E9A"/>
    <w:rsid w:val="00C160C4"/>
    <w:rsid w:val="00C221A6"/>
    <w:rsid w:val="00C223C8"/>
    <w:rsid w:val="00C248D2"/>
    <w:rsid w:val="00C24BAA"/>
    <w:rsid w:val="00C25471"/>
    <w:rsid w:val="00C26F75"/>
    <w:rsid w:val="00C27D05"/>
    <w:rsid w:val="00C34714"/>
    <w:rsid w:val="00C366E7"/>
    <w:rsid w:val="00C37355"/>
    <w:rsid w:val="00C4062F"/>
    <w:rsid w:val="00C40EDB"/>
    <w:rsid w:val="00C4284B"/>
    <w:rsid w:val="00C4746D"/>
    <w:rsid w:val="00C555F6"/>
    <w:rsid w:val="00C55A55"/>
    <w:rsid w:val="00C62B5B"/>
    <w:rsid w:val="00C640FE"/>
    <w:rsid w:val="00C70115"/>
    <w:rsid w:val="00C75415"/>
    <w:rsid w:val="00C80431"/>
    <w:rsid w:val="00C81F9A"/>
    <w:rsid w:val="00C8245E"/>
    <w:rsid w:val="00C827F9"/>
    <w:rsid w:val="00C87773"/>
    <w:rsid w:val="00C919A7"/>
    <w:rsid w:val="00C94752"/>
    <w:rsid w:val="00C97CB1"/>
    <w:rsid w:val="00C97E20"/>
    <w:rsid w:val="00CA6769"/>
    <w:rsid w:val="00CB14FD"/>
    <w:rsid w:val="00CB44E4"/>
    <w:rsid w:val="00CC3139"/>
    <w:rsid w:val="00CC363C"/>
    <w:rsid w:val="00CC58CD"/>
    <w:rsid w:val="00CE052F"/>
    <w:rsid w:val="00CE1E1A"/>
    <w:rsid w:val="00CE3E4C"/>
    <w:rsid w:val="00CE76FE"/>
    <w:rsid w:val="00CF0E9A"/>
    <w:rsid w:val="00CF1529"/>
    <w:rsid w:val="00CF32D1"/>
    <w:rsid w:val="00CF407F"/>
    <w:rsid w:val="00D01F79"/>
    <w:rsid w:val="00D02332"/>
    <w:rsid w:val="00D03940"/>
    <w:rsid w:val="00D04A88"/>
    <w:rsid w:val="00D05D2E"/>
    <w:rsid w:val="00D13DB8"/>
    <w:rsid w:val="00D16CC3"/>
    <w:rsid w:val="00D213F7"/>
    <w:rsid w:val="00D24A8E"/>
    <w:rsid w:val="00D25D37"/>
    <w:rsid w:val="00D26890"/>
    <w:rsid w:val="00D30BEA"/>
    <w:rsid w:val="00D32F4A"/>
    <w:rsid w:val="00D40660"/>
    <w:rsid w:val="00D4632C"/>
    <w:rsid w:val="00D55164"/>
    <w:rsid w:val="00D5537C"/>
    <w:rsid w:val="00D57AD7"/>
    <w:rsid w:val="00D66AD1"/>
    <w:rsid w:val="00D732E3"/>
    <w:rsid w:val="00D73A59"/>
    <w:rsid w:val="00D7514C"/>
    <w:rsid w:val="00D77576"/>
    <w:rsid w:val="00D802F3"/>
    <w:rsid w:val="00D8280F"/>
    <w:rsid w:val="00D87C20"/>
    <w:rsid w:val="00D905E5"/>
    <w:rsid w:val="00D93DC5"/>
    <w:rsid w:val="00D9412D"/>
    <w:rsid w:val="00D94772"/>
    <w:rsid w:val="00D966F7"/>
    <w:rsid w:val="00DA0976"/>
    <w:rsid w:val="00DA6B69"/>
    <w:rsid w:val="00DA7609"/>
    <w:rsid w:val="00DB1280"/>
    <w:rsid w:val="00DB1E61"/>
    <w:rsid w:val="00DB3ED3"/>
    <w:rsid w:val="00DC1D2B"/>
    <w:rsid w:val="00DC37A0"/>
    <w:rsid w:val="00DC3978"/>
    <w:rsid w:val="00DC43F3"/>
    <w:rsid w:val="00DC676B"/>
    <w:rsid w:val="00DC7F0F"/>
    <w:rsid w:val="00DE049B"/>
    <w:rsid w:val="00DE2BA0"/>
    <w:rsid w:val="00DE35FC"/>
    <w:rsid w:val="00DE4DAE"/>
    <w:rsid w:val="00DE5802"/>
    <w:rsid w:val="00DF32BD"/>
    <w:rsid w:val="00DF4B2C"/>
    <w:rsid w:val="00DF4CD0"/>
    <w:rsid w:val="00DF4E86"/>
    <w:rsid w:val="00DF53D3"/>
    <w:rsid w:val="00DF68DD"/>
    <w:rsid w:val="00E00828"/>
    <w:rsid w:val="00E02AE1"/>
    <w:rsid w:val="00E14C7B"/>
    <w:rsid w:val="00E15B43"/>
    <w:rsid w:val="00E23DC6"/>
    <w:rsid w:val="00E34341"/>
    <w:rsid w:val="00E50A11"/>
    <w:rsid w:val="00E5242A"/>
    <w:rsid w:val="00E53CE2"/>
    <w:rsid w:val="00E547EF"/>
    <w:rsid w:val="00E54F89"/>
    <w:rsid w:val="00E63376"/>
    <w:rsid w:val="00E63B20"/>
    <w:rsid w:val="00E65530"/>
    <w:rsid w:val="00E657A0"/>
    <w:rsid w:val="00E65949"/>
    <w:rsid w:val="00E704EE"/>
    <w:rsid w:val="00E7053D"/>
    <w:rsid w:val="00E72E3C"/>
    <w:rsid w:val="00E76C6D"/>
    <w:rsid w:val="00E80E17"/>
    <w:rsid w:val="00E80ED3"/>
    <w:rsid w:val="00E82A10"/>
    <w:rsid w:val="00E82A1C"/>
    <w:rsid w:val="00E84F20"/>
    <w:rsid w:val="00E9574F"/>
    <w:rsid w:val="00E9736F"/>
    <w:rsid w:val="00EA3D10"/>
    <w:rsid w:val="00EB0D36"/>
    <w:rsid w:val="00EB6046"/>
    <w:rsid w:val="00EB6E17"/>
    <w:rsid w:val="00EC6408"/>
    <w:rsid w:val="00ED5564"/>
    <w:rsid w:val="00ED7F6F"/>
    <w:rsid w:val="00EE055F"/>
    <w:rsid w:val="00EE157A"/>
    <w:rsid w:val="00EE172A"/>
    <w:rsid w:val="00EE39E5"/>
    <w:rsid w:val="00EE5299"/>
    <w:rsid w:val="00EE66AC"/>
    <w:rsid w:val="00EF35BE"/>
    <w:rsid w:val="00EF66EE"/>
    <w:rsid w:val="00F04952"/>
    <w:rsid w:val="00F06876"/>
    <w:rsid w:val="00F06BC9"/>
    <w:rsid w:val="00F0710F"/>
    <w:rsid w:val="00F07BFC"/>
    <w:rsid w:val="00F13A3C"/>
    <w:rsid w:val="00F14B87"/>
    <w:rsid w:val="00F153A2"/>
    <w:rsid w:val="00F20B0C"/>
    <w:rsid w:val="00F2533C"/>
    <w:rsid w:val="00F2641D"/>
    <w:rsid w:val="00F3146D"/>
    <w:rsid w:val="00F32363"/>
    <w:rsid w:val="00F34D6F"/>
    <w:rsid w:val="00F356EB"/>
    <w:rsid w:val="00F37145"/>
    <w:rsid w:val="00F413E7"/>
    <w:rsid w:val="00F43089"/>
    <w:rsid w:val="00F47E26"/>
    <w:rsid w:val="00F5250E"/>
    <w:rsid w:val="00F56AB7"/>
    <w:rsid w:val="00F63BAE"/>
    <w:rsid w:val="00F64813"/>
    <w:rsid w:val="00F664DC"/>
    <w:rsid w:val="00F70B0C"/>
    <w:rsid w:val="00F73BEB"/>
    <w:rsid w:val="00F74036"/>
    <w:rsid w:val="00F744C3"/>
    <w:rsid w:val="00F7657C"/>
    <w:rsid w:val="00F815C8"/>
    <w:rsid w:val="00F86462"/>
    <w:rsid w:val="00F9417D"/>
    <w:rsid w:val="00F968B5"/>
    <w:rsid w:val="00FA6644"/>
    <w:rsid w:val="00FA68C4"/>
    <w:rsid w:val="00FB25E7"/>
    <w:rsid w:val="00FB4198"/>
    <w:rsid w:val="00FC03E4"/>
    <w:rsid w:val="00FC35B1"/>
    <w:rsid w:val="00FC3A4F"/>
    <w:rsid w:val="00FC3F4C"/>
    <w:rsid w:val="00FC5E33"/>
    <w:rsid w:val="00FD357C"/>
    <w:rsid w:val="00FD7BEA"/>
    <w:rsid w:val="00FE57AE"/>
    <w:rsid w:val="00FE61B4"/>
    <w:rsid w:val="00FE66ED"/>
    <w:rsid w:val="00FF2528"/>
    <w:rsid w:val="00FF33DF"/>
    <w:rsid w:val="00FF5BA7"/>
    <w:rsid w:val="011C11FD"/>
    <w:rsid w:val="4B466678"/>
    <w:rsid w:val="571C4B71"/>
    <w:rsid w:val="5D137C8C"/>
    <w:rsid w:val="5DF0446E"/>
    <w:rsid w:val="735D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character" w:customStyle="1" w:styleId="Char0">
    <w:name w:val="日期 Char"/>
    <w:link w:val="a4"/>
    <w:rPr>
      <w:kern w:val="2"/>
      <w:sz w:val="21"/>
      <w:szCs w:val="24"/>
    </w:rPr>
  </w:style>
  <w:style w:type="character" w:customStyle="1" w:styleId="Char1">
    <w:name w:val="页脚 Char"/>
    <w:link w:val="a5"/>
    <w:uiPriority w:val="99"/>
    <w:rPr>
      <w:kern w:val="2"/>
      <w:sz w:val="18"/>
      <w:szCs w:val="18"/>
    </w:rPr>
  </w:style>
  <w:style w:type="character" w:customStyle="1" w:styleId="Char2">
    <w:name w:val="页眉 Char"/>
    <w:link w:val="a6"/>
    <w:rPr>
      <w:kern w:val="2"/>
      <w:sz w:val="18"/>
      <w:szCs w:val="18"/>
    </w:rPr>
  </w:style>
  <w:style w:type="character" w:customStyle="1" w:styleId="Char3">
    <w:name w:val="纯文本 Char"/>
    <w:link w:val="a7"/>
    <w:rPr>
      <w:rFonts w:ascii="宋体" w:hAnsi="Courier New" w:cs="Courier New"/>
      <w:kern w:val="2"/>
      <w:sz w:val="21"/>
      <w:szCs w:val="21"/>
    </w:rPr>
  </w:style>
  <w:style w:type="character" w:customStyle="1" w:styleId="Char10">
    <w:name w:val="页脚 Char1"/>
    <w:rPr>
      <w:rFonts w:ascii="Times New Roman" w:hAnsi="Times New Roman" w:cs="Times New Roman" w:hint="default"/>
      <w:kern w:val="2"/>
      <w:sz w:val="18"/>
      <w:szCs w:val="18"/>
    </w:rPr>
  </w:style>
  <w:style w:type="paragraph" w:styleId="a3">
    <w:name w:val="Balloon Text"/>
    <w:basedOn w:val="a"/>
    <w:link w:val="Char"/>
    <w:rPr>
      <w:rFonts w:cs="Times New Roman"/>
      <w:sz w:val="18"/>
      <w:szCs w:val="18"/>
    </w:rPr>
  </w:style>
  <w:style w:type="paragraph" w:styleId="a4">
    <w:name w:val="Date"/>
    <w:basedOn w:val="a"/>
    <w:next w:val="a"/>
    <w:link w:val="Char0"/>
    <w:pPr>
      <w:ind w:leftChars="2500" w:left="100"/>
    </w:pPr>
    <w:rPr>
      <w:rFonts w:cs="Times New Roman"/>
    </w:rPr>
  </w:style>
  <w:style w:type="paragraph" w:styleId="a8">
    <w:name w:val="Normal (Web)"/>
    <w:basedOn w:val="a"/>
    <w:pPr>
      <w:widowControl/>
      <w:jc w:val="left"/>
    </w:pPr>
    <w:rPr>
      <w:rFonts w:ascii="宋体" w:hAnsi="宋体" w:cs="Times New Roman" w:hint="eastAsia"/>
      <w:kern w:val="0"/>
      <w:sz w:val="24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7">
    <w:name w:val="Plain Text"/>
    <w:basedOn w:val="a"/>
    <w:link w:val="Char3"/>
    <w:rPr>
      <w:rFonts w:ascii="宋体" w:hAnsi="Courier New" w:cs="Times New Roman"/>
      <w:szCs w:val="21"/>
    </w:rPr>
  </w:style>
  <w:style w:type="paragraph" w:customStyle="1" w:styleId="a9">
    <w:name w:val="正 文"/>
    <w:basedOn w:val="a"/>
    <w:pPr>
      <w:widowControl/>
      <w:snapToGrid w:val="0"/>
      <w:spacing w:line="480" w:lineRule="exact"/>
      <w:ind w:firstLineChars="225" w:firstLine="720"/>
    </w:pPr>
    <w:rPr>
      <w:rFonts w:eastAsia="仿宋_GB2312"/>
      <w:sz w:val="32"/>
      <w:szCs w:val="32"/>
    </w:rPr>
  </w:style>
  <w:style w:type="paragraph" w:customStyle="1" w:styleId="Char4">
    <w:name w:val=" Char"/>
    <w:basedOn w:val="a"/>
    <w:pPr>
      <w:tabs>
        <w:tab w:val="left" w:pos="840"/>
      </w:tabs>
      <w:ind w:left="840" w:hanging="420"/>
    </w:pPr>
    <w:rPr>
      <w:rFonts w:eastAsia="仿宋_GB2312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B56C-8A14-4224-9AA7-E40B9B0E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710</Words>
  <Characters>4049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Company>MC SYSTEM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静宁县人民政府</dc:title>
  <dc:creator>静宁县环保局</dc:creator>
  <cp:lastModifiedBy>微软用户</cp:lastModifiedBy>
  <cp:revision>2</cp:revision>
  <cp:lastPrinted>2018-05-16T00:53:00Z</cp:lastPrinted>
  <dcterms:created xsi:type="dcterms:W3CDTF">2018-05-18T09:29:00Z</dcterms:created>
  <dcterms:modified xsi:type="dcterms:W3CDTF">2018-05-18T09:29:00Z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